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A2" w:rsidRDefault="00DE5A67" w:rsidP="00481D8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F62D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B6315" w:rsidRPr="00DF62D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B6315" w:rsidRPr="00DE5A67">
        <w:rPr>
          <w:rFonts w:ascii="Times New Roman" w:hAnsi="Times New Roman" w:cs="Times New Roman"/>
          <w:b/>
          <w:sz w:val="28"/>
          <w:szCs w:val="28"/>
          <w:lang w:val="kk-KZ"/>
        </w:rPr>
        <w:t>Деңгейлес</w:t>
      </w:r>
      <w:r w:rsidR="006B6315" w:rsidRPr="00DF62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мониторинг бойынша пилоттық жобаны жүргізу қағидаларын бекіту туралы»</w:t>
      </w:r>
      <w:r w:rsidR="006B63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F62D1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министрінің міндетін атқарушының 2020 жылғы 1 шілдедегі № 648</w:t>
      </w:r>
      <w:r w:rsidR="006B63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B6315">
        <w:rPr>
          <w:rFonts w:ascii="Times New Roman" w:hAnsi="Times New Roman" w:cs="Times New Roman"/>
          <w:b/>
          <w:sz w:val="28"/>
          <w:szCs w:val="28"/>
          <w:lang w:val="kk-KZ"/>
        </w:rPr>
        <w:t>бұйрығына өзгерістер енгізу туралы</w:t>
      </w:r>
      <w:r w:rsidRPr="00DF62D1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81D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85382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</w:t>
      </w:r>
      <w:r w:rsidR="00F457A2" w:rsidRPr="00C67878"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Республикасының Қаржы министрі бұйрығының жобасына</w:t>
      </w:r>
      <w:r w:rsidR="00BD4757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E348B" w:rsidRPr="00481D8A">
        <w:rPr>
          <w:rFonts w:ascii="Times New Roman" w:hAnsi="Times New Roman" w:cs="Times New Roman"/>
          <w:sz w:val="28"/>
          <w:szCs w:val="28"/>
          <w:lang w:val="kk-KZ"/>
        </w:rPr>
        <w:t xml:space="preserve">(бұдан әрі-Жоба) </w:t>
      </w:r>
      <w:r w:rsidR="00BF7776" w:rsidRPr="00C6787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E90F70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F457A2" w:rsidRPr="00BD4757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213CA9" w:rsidRDefault="00213CA9" w:rsidP="00213C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«Салық және бюджетке төленетін басқа да міндетті төлемдер туралы» </w:t>
      </w:r>
      <w:r w:rsidR="00E90F70"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Қазақстан Республикасы 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Кодексінің (Салық кодексі) 68-бабы 1-1-тармағына сәйкес 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әзірленген</w:t>
      </w: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E46A7B" w:rsidRPr="00E46A7B" w:rsidRDefault="00E46A7B" w:rsidP="00E46A7B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556A9D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мақсаты</w:t>
      </w:r>
      <w:r w:rsidRPr="00E46A7B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– деңгейлес мониторингтен алдын ала жоба алдындағы жұмыста тарихи деректерді зерделеу рәсімін, трансферттік баға белгілеуді бақылауды, сондай-ақ ірі және орта кәсіпкерлік субъектілеріне жататын жер қойнауын пайдаланушылардың деңгейлес мониторингтің жеңілдетілген режимін қолдану құқығын алып тастау және пилоттық жобаны іске асыру мерзімдерін ұзарту болып табылады.</w:t>
      </w:r>
    </w:p>
    <w:p w:rsidR="00213CA9" w:rsidRDefault="00213CA9" w:rsidP="00213CA9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Жобадан күтілетін нәтиже – </w:t>
      </w:r>
      <w:r w:rsidR="00E46A7B" w:rsidRPr="00E46A7B">
        <w:rPr>
          <w:rFonts w:ascii="Times New Roman" w:eastAsia="Times New Roman" w:hAnsi="Times New Roman" w:cs="Times New Roman"/>
          <w:sz w:val="28"/>
          <w:szCs w:val="24"/>
          <w:lang w:val="kk-KZ"/>
        </w:rPr>
        <w:t>деңгейлес мониторинг бойынша пилоттық жобаны одан әрі жүргізуді қамтамасыз ету, сондай-ақ салық төлеушілердің тарихи деректерін зерделеу, трансферттік баға белгілеуді бақылау және деңгейлес мониторингтің жеңілдетілген режимін қолдану құқығына қатысты нормаларды алып тастау бөлігінде оны жүргізу тәртібін оңтайландыру мен жеңілдету болып табылады.</w:t>
      </w:r>
    </w:p>
    <w:p w:rsidR="00C67878" w:rsidRDefault="00213CA9" w:rsidP="00213C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kk-KZ"/>
        </w:rPr>
      </w:pPr>
      <w:r w:rsidRPr="00DE5A67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қабылдау теріс әлеуметтік-экономикалық, құқықтық және (немесе) өзге де салдарға әкелмейді, сондай-ақ ұлттық қауіпсіздікті қамтамасыз етуге әсер етпейді.</w:t>
      </w:r>
    </w:p>
    <w:p w:rsidR="001F5B72" w:rsidRPr="00C754E4" w:rsidRDefault="001F5B72" w:rsidP="00BF777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213CA9" w:rsidRDefault="00213CA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213CA9" w:rsidRDefault="00213CA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7A97" w:rsidRPr="007D581B" w:rsidRDefault="00217A97" w:rsidP="0054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sectPr w:rsidR="00217A97" w:rsidRPr="007D581B" w:rsidSect="00544982">
      <w:head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B38" w:rsidRDefault="006A6B38" w:rsidP="00FB1918">
      <w:pPr>
        <w:spacing w:after="0" w:line="240" w:lineRule="auto"/>
      </w:pPr>
      <w:r>
        <w:separator/>
      </w:r>
    </w:p>
  </w:endnote>
  <w:endnote w:type="continuationSeparator" w:id="0">
    <w:p w:rsidR="006A6B38" w:rsidRDefault="006A6B38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B38" w:rsidRDefault="006A6B38" w:rsidP="00FB1918">
      <w:pPr>
        <w:spacing w:after="0" w:line="240" w:lineRule="auto"/>
      </w:pPr>
      <w:r>
        <w:separator/>
      </w:r>
    </w:p>
  </w:footnote>
  <w:footnote w:type="continuationSeparator" w:id="0">
    <w:p w:rsidR="006A6B38" w:rsidRDefault="006A6B38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6A6B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04804"/>
    <w:rsid w:val="00010254"/>
    <w:rsid w:val="000456DC"/>
    <w:rsid w:val="000646C8"/>
    <w:rsid w:val="000D46D5"/>
    <w:rsid w:val="000D7B2A"/>
    <w:rsid w:val="00197800"/>
    <w:rsid w:val="001F5B72"/>
    <w:rsid w:val="00213CA9"/>
    <w:rsid w:val="00217A97"/>
    <w:rsid w:val="00282C71"/>
    <w:rsid w:val="002B1463"/>
    <w:rsid w:val="002C27C1"/>
    <w:rsid w:val="0030782C"/>
    <w:rsid w:val="00360007"/>
    <w:rsid w:val="003762F7"/>
    <w:rsid w:val="003A5C3C"/>
    <w:rsid w:val="00481D8A"/>
    <w:rsid w:val="004F4761"/>
    <w:rsid w:val="00515702"/>
    <w:rsid w:val="005328A6"/>
    <w:rsid w:val="00544982"/>
    <w:rsid w:val="00545964"/>
    <w:rsid w:val="00555FBC"/>
    <w:rsid w:val="00556A9D"/>
    <w:rsid w:val="00564C36"/>
    <w:rsid w:val="00582F9D"/>
    <w:rsid w:val="005831B0"/>
    <w:rsid w:val="0060129A"/>
    <w:rsid w:val="00607383"/>
    <w:rsid w:val="006614E0"/>
    <w:rsid w:val="006A6B38"/>
    <w:rsid w:val="006B6315"/>
    <w:rsid w:val="007260D3"/>
    <w:rsid w:val="00752436"/>
    <w:rsid w:val="007608C0"/>
    <w:rsid w:val="00772F84"/>
    <w:rsid w:val="007D581B"/>
    <w:rsid w:val="007E4433"/>
    <w:rsid w:val="00866863"/>
    <w:rsid w:val="00887C45"/>
    <w:rsid w:val="00925AE2"/>
    <w:rsid w:val="009261E7"/>
    <w:rsid w:val="009B24B8"/>
    <w:rsid w:val="009B49A3"/>
    <w:rsid w:val="009E348B"/>
    <w:rsid w:val="00A4037D"/>
    <w:rsid w:val="00A477D7"/>
    <w:rsid w:val="00A6529A"/>
    <w:rsid w:val="00A66F07"/>
    <w:rsid w:val="00A87B1B"/>
    <w:rsid w:val="00AF3F48"/>
    <w:rsid w:val="00B1579A"/>
    <w:rsid w:val="00B9061A"/>
    <w:rsid w:val="00B975EF"/>
    <w:rsid w:val="00BB253D"/>
    <w:rsid w:val="00BC6854"/>
    <w:rsid w:val="00BD4757"/>
    <w:rsid w:val="00BE26AD"/>
    <w:rsid w:val="00BF7776"/>
    <w:rsid w:val="00C06D85"/>
    <w:rsid w:val="00C67878"/>
    <w:rsid w:val="00C754E4"/>
    <w:rsid w:val="00C94AA8"/>
    <w:rsid w:val="00CC69DB"/>
    <w:rsid w:val="00D545ED"/>
    <w:rsid w:val="00DE5A67"/>
    <w:rsid w:val="00E04CEE"/>
    <w:rsid w:val="00E46A7B"/>
    <w:rsid w:val="00E54638"/>
    <w:rsid w:val="00E90F70"/>
    <w:rsid w:val="00EC3DBD"/>
    <w:rsid w:val="00F26D4F"/>
    <w:rsid w:val="00F457A2"/>
    <w:rsid w:val="00F47552"/>
    <w:rsid w:val="00F70204"/>
    <w:rsid w:val="00F85382"/>
    <w:rsid w:val="00F97D52"/>
    <w:rsid w:val="00FD6875"/>
    <w:rsid w:val="00FE03A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03482"/>
  <w15:docId w15:val="{06797E47-EE31-4833-A9F6-0291520E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8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Денис Гасс Олегович</cp:lastModifiedBy>
  <cp:revision>16</cp:revision>
  <dcterms:created xsi:type="dcterms:W3CDTF">2025-10-28T06:56:00Z</dcterms:created>
  <dcterms:modified xsi:type="dcterms:W3CDTF">2025-11-03T10:50:00Z</dcterms:modified>
</cp:coreProperties>
</file>